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0E" w:rsidRPr="00127F94" w:rsidRDefault="009D120E" w:rsidP="003C49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F94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7F94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C4994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средняя общеобразовательная школа д. Тляумбетово МР </w:t>
      </w:r>
      <w:proofErr w:type="spellStart"/>
      <w:r w:rsidR="003C4994">
        <w:rPr>
          <w:rFonts w:ascii="Times New Roman" w:hAnsi="Times New Roman" w:cs="Times New Roman"/>
          <w:sz w:val="28"/>
          <w:szCs w:val="28"/>
        </w:rPr>
        <w:t>Кугарчинский</w:t>
      </w:r>
      <w:proofErr w:type="spellEnd"/>
      <w:r w:rsidR="003C499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9D120E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20E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20E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F94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0E" w:rsidRPr="00127F94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127F94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7F94">
        <w:rPr>
          <w:rFonts w:ascii="Times New Roman" w:hAnsi="Times New Roman" w:cs="Times New Roman"/>
          <w:sz w:val="28"/>
          <w:szCs w:val="28"/>
        </w:rPr>
        <w:t xml:space="preserve"> горячего питания обучающихся</w:t>
      </w:r>
    </w:p>
    <w:p w:rsidR="009D120E" w:rsidRPr="00127F94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Pr="00127F94">
        <w:rPr>
          <w:rFonts w:ascii="Times New Roman" w:hAnsi="Times New Roman" w:cs="Times New Roman"/>
          <w:sz w:val="28"/>
          <w:szCs w:val="28"/>
        </w:rPr>
        <w:t xml:space="preserve">родительского контроля </w:t>
      </w:r>
    </w:p>
    <w:p w:rsidR="009D120E" w:rsidRPr="00274709" w:rsidRDefault="009D120E" w:rsidP="009D120E">
      <w:pPr>
        <w:widowControl w:val="0"/>
        <w:autoSpaceDE w:val="0"/>
        <w:autoSpaceDN w:val="0"/>
        <w:spacing w:after="0" w:line="240" w:lineRule="auto"/>
        <w:ind w:left="220" w:right="901" w:firstLine="6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4709">
        <w:rPr>
          <w:rFonts w:ascii="Times New Roman" w:eastAsia="Times New Roman" w:hAnsi="Times New Roman" w:cs="Times New Roman"/>
          <w:sz w:val="24"/>
          <w:szCs w:val="24"/>
          <w:u w:val="single"/>
        </w:rPr>
        <w:t>от</w:t>
      </w:r>
      <w:r w:rsidRPr="00274709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="003C4994">
        <w:rPr>
          <w:rFonts w:ascii="Times New Roman" w:eastAsia="Times New Roman" w:hAnsi="Times New Roman" w:cs="Times New Roman"/>
          <w:sz w:val="24"/>
          <w:szCs w:val="24"/>
          <w:u w:val="single"/>
        </w:rPr>
        <w:t>23</w:t>
      </w:r>
      <w:r w:rsidRPr="0027470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3C4994">
        <w:rPr>
          <w:rFonts w:ascii="Times New Roman" w:eastAsia="Times New Roman" w:hAnsi="Times New Roman" w:cs="Times New Roman"/>
          <w:sz w:val="24"/>
          <w:szCs w:val="24"/>
          <w:u w:val="single"/>
        </w:rPr>
        <w:t>05</w:t>
      </w:r>
      <w:r w:rsidRPr="00274709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3C499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74709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</w:p>
    <w:p w:rsidR="009D120E" w:rsidRPr="00274709" w:rsidRDefault="009D120E" w:rsidP="009D120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D120E" w:rsidRPr="00274709" w:rsidRDefault="009D120E" w:rsidP="009D120E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274709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2747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47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составе:</w:t>
      </w:r>
    </w:p>
    <w:p w:rsidR="009D120E" w:rsidRPr="00055A3B" w:rsidRDefault="009D120E" w:rsidP="009D120E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24F7E">
        <w:rPr>
          <w:rFonts w:ascii="Times New Roman" w:eastAsia="Times New Roman" w:hAnsi="Times New Roman" w:cs="Times New Roman"/>
          <w:sz w:val="24"/>
          <w:szCs w:val="24"/>
        </w:rPr>
        <w:t xml:space="preserve">редседатель комиссии – </w:t>
      </w:r>
      <w:proofErr w:type="spellStart"/>
      <w:r w:rsidR="00324F7E">
        <w:rPr>
          <w:rFonts w:ascii="Times New Roman" w:eastAsia="Times New Roman" w:hAnsi="Times New Roman" w:cs="Times New Roman"/>
          <w:sz w:val="24"/>
          <w:szCs w:val="24"/>
        </w:rPr>
        <w:t>Харрасов</w:t>
      </w:r>
      <w:proofErr w:type="spellEnd"/>
      <w:r w:rsidR="00324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24F7E">
        <w:rPr>
          <w:rFonts w:ascii="Times New Roman" w:eastAsia="Times New Roman" w:hAnsi="Times New Roman" w:cs="Times New Roman"/>
          <w:sz w:val="24"/>
          <w:szCs w:val="24"/>
        </w:rPr>
        <w:t>Замир</w:t>
      </w:r>
      <w:proofErr w:type="spellEnd"/>
      <w:r w:rsidR="00324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24F7E">
        <w:rPr>
          <w:rFonts w:ascii="Times New Roman" w:eastAsia="Times New Roman" w:hAnsi="Times New Roman" w:cs="Times New Roman"/>
          <w:sz w:val="24"/>
          <w:szCs w:val="24"/>
        </w:rPr>
        <w:t>Дамирович</w:t>
      </w:r>
      <w:proofErr w:type="spellEnd"/>
      <w:r w:rsidR="00324F7E">
        <w:rPr>
          <w:rFonts w:ascii="Times New Roman" w:eastAsia="Times New Roman" w:hAnsi="Times New Roman" w:cs="Times New Roman"/>
          <w:sz w:val="24"/>
          <w:szCs w:val="24"/>
        </w:rPr>
        <w:t xml:space="preserve"> – ответственный по питанию,</w:t>
      </w:r>
    </w:p>
    <w:p w:rsidR="009D120E" w:rsidRPr="00055A3B" w:rsidRDefault="009D120E" w:rsidP="009D120E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Члены комиссии: </w:t>
      </w:r>
    </w:p>
    <w:p w:rsidR="009D120E" w:rsidRPr="00055A3B" w:rsidRDefault="00324F7E" w:rsidP="009D120E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З.М. </w:t>
      </w:r>
      <w:r w:rsidR="009D120E" w:rsidRPr="00055A3B">
        <w:rPr>
          <w:rFonts w:ascii="Times New Roman" w:eastAsia="Times New Roman" w:hAnsi="Times New Roman" w:cs="Times New Roman"/>
          <w:sz w:val="24"/>
          <w:szCs w:val="24"/>
        </w:rPr>
        <w:t xml:space="preserve"> предста</w:t>
      </w:r>
      <w:r>
        <w:rPr>
          <w:rFonts w:ascii="Times New Roman" w:eastAsia="Times New Roman" w:hAnsi="Times New Roman" w:cs="Times New Roman"/>
          <w:sz w:val="24"/>
          <w:szCs w:val="24"/>
        </w:rPr>
        <w:t>витель родительского комитета 10</w:t>
      </w:r>
      <w:r w:rsidR="009D120E" w:rsidRPr="00055A3B">
        <w:rPr>
          <w:rFonts w:ascii="Times New Roman" w:eastAsia="Times New Roman" w:hAnsi="Times New Roman" w:cs="Times New Roman"/>
          <w:sz w:val="24"/>
          <w:szCs w:val="24"/>
        </w:rPr>
        <w:t xml:space="preserve"> класса, </w:t>
      </w:r>
    </w:p>
    <w:p w:rsidR="009D120E" w:rsidRPr="00055A3B" w:rsidRDefault="00324F7E" w:rsidP="009D120E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Муфтахутдинова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Г.Р.</w:t>
      </w:r>
      <w:r w:rsidR="009D120E" w:rsidRPr="00055A3B">
        <w:rPr>
          <w:rFonts w:ascii="Times New Roman" w:eastAsia="Times New Roman" w:hAnsi="Times New Roman" w:cs="Times New Roman"/>
          <w:sz w:val="24"/>
          <w:szCs w:val="24"/>
        </w:rPr>
        <w:t>, предста</w:t>
      </w:r>
      <w:r>
        <w:rPr>
          <w:rFonts w:ascii="Times New Roman" w:eastAsia="Times New Roman" w:hAnsi="Times New Roman" w:cs="Times New Roman"/>
          <w:sz w:val="24"/>
          <w:szCs w:val="24"/>
        </w:rPr>
        <w:t>витель родительского комитета 4</w:t>
      </w:r>
      <w:r w:rsidR="009D120E" w:rsidRPr="00055A3B">
        <w:rPr>
          <w:rFonts w:ascii="Times New Roman" w:eastAsia="Times New Roman" w:hAnsi="Times New Roman" w:cs="Times New Roman"/>
          <w:sz w:val="24"/>
          <w:szCs w:val="24"/>
        </w:rPr>
        <w:t xml:space="preserve"> класса, </w:t>
      </w:r>
    </w:p>
    <w:p w:rsidR="009D120E" w:rsidRPr="00055A3B" w:rsidRDefault="00324F7E" w:rsidP="00411A98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Юмагузина Г.М.</w:t>
      </w:r>
      <w:r w:rsidR="009D120E" w:rsidRPr="00055A3B">
        <w:rPr>
          <w:rFonts w:ascii="Times New Roman" w:eastAsia="Times New Roman" w:hAnsi="Times New Roman" w:cs="Times New Roman"/>
          <w:sz w:val="24"/>
          <w:szCs w:val="24"/>
        </w:rPr>
        <w:t>, предста</w:t>
      </w:r>
      <w:r>
        <w:rPr>
          <w:rFonts w:ascii="Times New Roman" w:eastAsia="Times New Roman" w:hAnsi="Times New Roman" w:cs="Times New Roman"/>
          <w:sz w:val="24"/>
          <w:szCs w:val="24"/>
        </w:rPr>
        <w:t>витель родительского комитета 7</w:t>
      </w:r>
      <w:r w:rsidR="009D120E" w:rsidRPr="00055A3B">
        <w:rPr>
          <w:rFonts w:ascii="Times New Roman" w:eastAsia="Times New Roman" w:hAnsi="Times New Roman" w:cs="Times New Roman"/>
          <w:sz w:val="24"/>
          <w:szCs w:val="24"/>
        </w:rPr>
        <w:t xml:space="preserve"> класса,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470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="0041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1A98">
        <w:rPr>
          <w:rFonts w:ascii="Times New Roman" w:eastAsia="Times New Roman" w:hAnsi="Times New Roman" w:cs="Times New Roman"/>
          <w:sz w:val="24"/>
          <w:szCs w:val="24"/>
        </w:rPr>
        <w:t>Мухаметовой</w:t>
      </w:r>
      <w:proofErr w:type="spellEnd"/>
      <w:r w:rsidR="00411A98">
        <w:rPr>
          <w:rFonts w:ascii="Times New Roman" w:eastAsia="Times New Roman" w:hAnsi="Times New Roman" w:cs="Times New Roman"/>
          <w:sz w:val="24"/>
          <w:szCs w:val="24"/>
        </w:rPr>
        <w:t xml:space="preserve"> Э.А.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747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11A98">
        <w:rPr>
          <w:rFonts w:ascii="Times New Roman" w:eastAsia="Times New Roman" w:hAnsi="Times New Roman" w:cs="Times New Roman"/>
          <w:spacing w:val="-2"/>
          <w:sz w:val="24"/>
          <w:szCs w:val="24"/>
        </w:rPr>
        <w:t>старшим поваром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 xml:space="preserve">составили настоящий проверочный лист о том, что </w:t>
      </w:r>
      <w:r w:rsidR="00411A98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1A98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11A98">
        <w:rPr>
          <w:rFonts w:ascii="Times New Roman" w:eastAsia="Times New Roman" w:hAnsi="Times New Roman" w:cs="Times New Roman"/>
          <w:sz w:val="24"/>
          <w:szCs w:val="24"/>
        </w:rPr>
        <w:t xml:space="preserve">5г.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747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перемене</w:t>
      </w:r>
      <w:r w:rsidRPr="002747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проведено</w:t>
      </w:r>
      <w:r w:rsidRPr="002747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747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питанием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В ходе проверки установлено: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Горячее питание предоставляет</w:t>
      </w:r>
      <w:r w:rsidR="00411A98">
        <w:rPr>
          <w:rFonts w:ascii="Times New Roman" w:eastAsia="Times New Roman" w:hAnsi="Times New Roman" w:cs="Times New Roman"/>
          <w:sz w:val="24"/>
          <w:szCs w:val="24"/>
        </w:rPr>
        <w:t>ся всем обучающимся школы с 1-10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кл.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Меню размещено на </w:t>
      </w:r>
      <w:r w:rsidR="00411A98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сайте. В ходе проверки были проведены контрольное взвешивание и дегустация порций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- Вес готовой порции соответствует заявленному выходу в меню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- Запрещенные продукты в питании детей не употребляются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- Продукты свежие, согласно требованиям СанПиН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- При дегустации комиссия отметила, что вкусовые качества достаточно высоки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питания соответствует установленным требованиям.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У входа в столовую стоят дежурные, контролируется мытье рук перед приемом пищи. Для каждого класса накрываются отдельные столы за каждым классом закреплено время посещения столовой. Классные руководители и учителя сопровождают свои классы.</w:t>
      </w:r>
    </w:p>
    <w:p w:rsidR="009D120E" w:rsidRPr="00127F94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27F94">
        <w:rPr>
          <w:rFonts w:ascii="Times New Roman" w:eastAsia="Times New Roman" w:hAnsi="Times New Roman" w:cs="Times New Roman"/>
          <w:sz w:val="24"/>
          <w:szCs w:val="24"/>
        </w:rPr>
        <w:t xml:space="preserve"> сотрудников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7F94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осуществляющих раздачу готовых блюд. </w:t>
      </w:r>
      <w:r>
        <w:rPr>
          <w:rFonts w:ascii="Times New Roman" w:eastAsia="Times New Roman" w:hAnsi="Times New Roman" w:cs="Times New Roman"/>
          <w:sz w:val="24"/>
          <w:szCs w:val="24"/>
        </w:rPr>
        <w:t>имеется чистая</w:t>
      </w:r>
      <w:r w:rsidRPr="00127F94">
        <w:rPr>
          <w:rFonts w:ascii="Times New Roman" w:eastAsia="Times New Roman" w:hAnsi="Times New Roman" w:cs="Times New Roman"/>
          <w:sz w:val="24"/>
          <w:szCs w:val="24"/>
        </w:rPr>
        <w:t xml:space="preserve"> санитарн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27F94">
        <w:rPr>
          <w:rFonts w:ascii="Times New Roman" w:eastAsia="Times New Roman" w:hAnsi="Times New Roman" w:cs="Times New Roman"/>
          <w:sz w:val="24"/>
          <w:szCs w:val="24"/>
        </w:rPr>
        <w:t xml:space="preserve"> одежд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  <w:sectPr w:rsidR="009D120E" w:rsidSect="00127F94"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</w:p>
    <w:p w:rsidR="009D120E" w:rsidRPr="00DE7C08" w:rsidRDefault="009D120E" w:rsidP="009D120E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DE7C08">
        <w:rPr>
          <w:rFonts w:ascii="Times New Roman" w:hAnsi="Times New Roman" w:cs="Times New Roman"/>
          <w:sz w:val="28"/>
          <w:szCs w:val="28"/>
        </w:rPr>
        <w:lastRenderedPageBreak/>
        <w:t>Оценочный лист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DE7C08">
        <w:rPr>
          <w:rFonts w:ascii="Times New Roman" w:hAnsi="Times New Roman" w:cs="Times New Roman"/>
          <w:sz w:val="28"/>
          <w:szCs w:val="28"/>
        </w:rPr>
        <w:t xml:space="preserve">родительского контроля по организации горячего </w:t>
      </w:r>
    </w:p>
    <w:p w:rsidR="009D120E" w:rsidRPr="00DE7C08" w:rsidRDefault="009D120E" w:rsidP="009D120E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7C08">
        <w:rPr>
          <w:rFonts w:ascii="Times New Roman" w:hAnsi="Times New Roman" w:cs="Times New Roman"/>
          <w:sz w:val="28"/>
          <w:szCs w:val="28"/>
        </w:rPr>
        <w:t>питания обучающихся</w:t>
      </w:r>
    </w:p>
    <w:p w:rsidR="009D120E" w:rsidRPr="00DE7C08" w:rsidRDefault="009D120E" w:rsidP="009D120E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7C0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</w:t>
      </w:r>
      <w:r w:rsidR="00411A98">
        <w:rPr>
          <w:rFonts w:ascii="Times New Roman" w:eastAsia="Times New Roman" w:hAnsi="Times New Roman" w:cs="Times New Roman"/>
          <w:sz w:val="28"/>
          <w:szCs w:val="28"/>
          <w:u w:val="single"/>
        </w:rPr>
        <w:t>23</w:t>
      </w:r>
      <w:r w:rsidRPr="00DE7C0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411A98">
        <w:rPr>
          <w:rFonts w:ascii="Times New Roman" w:eastAsia="Times New Roman" w:hAnsi="Times New Roman" w:cs="Times New Roman"/>
          <w:sz w:val="28"/>
          <w:szCs w:val="28"/>
          <w:u w:val="single"/>
        </w:rPr>
        <w:t>05.2025</w:t>
      </w:r>
      <w:r w:rsidRPr="00DE7C08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</w:p>
    <w:p w:rsidR="009D120E" w:rsidRPr="00DE7C08" w:rsidRDefault="009D120E" w:rsidP="009D120E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TableNormal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6"/>
        <w:gridCol w:w="851"/>
        <w:gridCol w:w="815"/>
      </w:tblGrid>
      <w:tr w:rsidR="009D120E" w:rsidRPr="00274709" w:rsidTr="00251BBD">
        <w:trPr>
          <w:trHeight w:val="277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851" w:type="dxa"/>
          </w:tcPr>
          <w:p w:rsidR="009D120E" w:rsidRPr="00274709" w:rsidRDefault="009D120E" w:rsidP="00251BBD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5" w:type="dxa"/>
          </w:tcPr>
          <w:p w:rsidR="009D120E" w:rsidRPr="00274709" w:rsidRDefault="009D120E" w:rsidP="00251BBD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9D120E" w:rsidRPr="00274709" w:rsidTr="00251BBD">
        <w:trPr>
          <w:trHeight w:val="550"/>
        </w:trPr>
        <w:tc>
          <w:tcPr>
            <w:tcW w:w="7906" w:type="dxa"/>
          </w:tcPr>
          <w:p w:rsidR="009D120E" w:rsidRPr="00274709" w:rsidRDefault="009D120E" w:rsidP="00251BBD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фактическое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меню,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объемы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порций,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двухнедельному</w:t>
            </w:r>
          </w:p>
          <w:p w:rsidR="009D120E" w:rsidRPr="00274709" w:rsidRDefault="009D120E" w:rsidP="00251BB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меню,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утвержденному</w:t>
            </w:r>
            <w:r w:rsidRPr="0027470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руководителем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27470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830"/>
        </w:trPr>
        <w:tc>
          <w:tcPr>
            <w:tcW w:w="7906" w:type="dxa"/>
          </w:tcPr>
          <w:p w:rsidR="009D120E" w:rsidRPr="00274709" w:rsidRDefault="009D120E" w:rsidP="00251BB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Организовано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требующих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индивидуального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подхода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9D120E" w:rsidRPr="00274709" w:rsidRDefault="009D120E" w:rsidP="00251BBD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(сахарный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диабет,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целиакия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фенилкетонурия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7470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муковисцидоз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пищевая</w:t>
            </w:r>
            <w:r w:rsidRPr="002747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аллергия)?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70" w:lineRule="atLeast"/>
              <w:ind w:left="11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D120E" w:rsidRPr="00274709" w:rsidTr="00251BBD">
        <w:trPr>
          <w:trHeight w:val="826"/>
        </w:trPr>
        <w:tc>
          <w:tcPr>
            <w:tcW w:w="7906" w:type="dxa"/>
          </w:tcPr>
          <w:p w:rsidR="009D120E" w:rsidRPr="00274709" w:rsidRDefault="009D120E" w:rsidP="00251BBD">
            <w:pPr>
              <w:ind w:left="107"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 ли дети с сахарным диабетом, пищевой аллергией,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целиакией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7470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муковисцидозом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фенилкетонурией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питаются в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столовой?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дезинфекции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3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ли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моют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руки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 едой?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2747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едят</w:t>
            </w:r>
            <w:r w:rsidRPr="0027470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сидя?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3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</w:t>
            </w:r>
            <w:r w:rsidRPr="002747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успевают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поесть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7470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перемену</w:t>
            </w:r>
            <w:r w:rsidRPr="0027470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(хватает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времени)?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чистоте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посуды?</w:t>
            </w:r>
          </w:p>
        </w:tc>
        <w:tc>
          <w:tcPr>
            <w:tcW w:w="851" w:type="dxa"/>
          </w:tcPr>
          <w:p w:rsidR="009D120E" w:rsidRPr="00274709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D120E" w:rsidRPr="00274709" w:rsidTr="00251BBD">
        <w:trPr>
          <w:trHeight w:val="274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чистоте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столов?</w:t>
            </w:r>
          </w:p>
        </w:tc>
        <w:tc>
          <w:tcPr>
            <w:tcW w:w="851" w:type="dxa"/>
          </w:tcPr>
          <w:p w:rsidR="009D120E" w:rsidRPr="00274709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сервировке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столов?</w:t>
            </w:r>
          </w:p>
        </w:tc>
        <w:tc>
          <w:tcPr>
            <w:tcW w:w="851" w:type="dxa"/>
          </w:tcPr>
          <w:p w:rsidR="009D120E" w:rsidRPr="00274709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D120E" w:rsidRPr="00274709" w:rsidTr="00251BBD">
        <w:trPr>
          <w:trHeight w:val="274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Теплые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блюда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выдаются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553"/>
        </w:trPr>
        <w:tc>
          <w:tcPr>
            <w:tcW w:w="7906" w:type="dxa"/>
          </w:tcPr>
          <w:p w:rsidR="009D120E" w:rsidRPr="00274709" w:rsidRDefault="009D120E" w:rsidP="00251BB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накрывающие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столы,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работают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специальной</w:t>
            </w:r>
            <w:r w:rsidRPr="002747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одежде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(халат,</w:t>
            </w:r>
          </w:p>
          <w:p w:rsidR="009D120E" w:rsidRPr="00274709" w:rsidRDefault="009D120E" w:rsidP="00251BB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головной</w:t>
            </w:r>
            <w:proofErr w:type="spellEnd"/>
            <w:proofErr w:type="gramEnd"/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убор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851" w:type="dxa"/>
          </w:tcPr>
          <w:p w:rsidR="009D120E" w:rsidRPr="00DE661F" w:rsidRDefault="009D120E" w:rsidP="00251BBD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274709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20E" w:rsidRPr="00274709" w:rsidTr="00251BBD">
        <w:trPr>
          <w:trHeight w:val="273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Число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питающихся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7470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данной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перемене</w:t>
            </w:r>
          </w:p>
        </w:tc>
        <w:tc>
          <w:tcPr>
            <w:tcW w:w="851" w:type="dxa"/>
          </w:tcPr>
          <w:p w:rsidR="009D120E" w:rsidRPr="00F2393B" w:rsidRDefault="009D120E" w:rsidP="00FC552F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C55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Масса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470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меню</w:t>
            </w:r>
          </w:p>
        </w:tc>
        <w:tc>
          <w:tcPr>
            <w:tcW w:w="851" w:type="dxa"/>
          </w:tcPr>
          <w:p w:rsidR="009D120E" w:rsidRPr="00F2393B" w:rsidRDefault="009D120E" w:rsidP="00FC552F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FC55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550"/>
        </w:trPr>
        <w:tc>
          <w:tcPr>
            <w:tcW w:w="7906" w:type="dxa"/>
          </w:tcPr>
          <w:p w:rsidR="009D120E" w:rsidRPr="00274709" w:rsidRDefault="009D120E" w:rsidP="00251BBD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несъеденной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851" w:type="dxa"/>
          </w:tcPr>
          <w:p w:rsidR="009D120E" w:rsidRPr="003255C4" w:rsidRDefault="00FC552F" w:rsidP="00251BBD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  <w:tc>
          <w:tcPr>
            <w:tcW w:w="815" w:type="dxa"/>
          </w:tcPr>
          <w:p w:rsidR="009D120E" w:rsidRPr="00274709" w:rsidRDefault="009D120E" w:rsidP="00251BBD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20E" w:rsidRPr="00274709" w:rsidTr="00251BBD">
        <w:trPr>
          <w:trHeight w:val="273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несъедаемости</w:t>
            </w:r>
            <w:proofErr w:type="spellEnd"/>
          </w:p>
        </w:tc>
        <w:tc>
          <w:tcPr>
            <w:tcW w:w="851" w:type="dxa"/>
          </w:tcPr>
          <w:p w:rsidR="009D120E" w:rsidRPr="003255C4" w:rsidRDefault="009D120E" w:rsidP="00251BB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815" w:type="dxa"/>
          </w:tcPr>
          <w:p w:rsidR="009D120E" w:rsidRPr="00274709" w:rsidRDefault="009D120E" w:rsidP="00251BBD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120E" w:rsidRPr="00C1512F" w:rsidRDefault="009D120E" w:rsidP="009D12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Pr="00C1512F" w:rsidRDefault="009D120E" w:rsidP="009D12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Предлагаемое определение понятия: </w:t>
      </w:r>
    </w:p>
    <w:p w:rsidR="009D120E" w:rsidRPr="00C1512F" w:rsidRDefault="009D120E" w:rsidP="009D12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Коэффициент </w:t>
      </w:r>
      <w:proofErr w:type="spellStart"/>
      <w:r w:rsidRPr="00C1512F">
        <w:rPr>
          <w:rFonts w:ascii="Times New Roman" w:eastAsia="Times New Roman" w:hAnsi="Times New Roman" w:cs="Times New Roman"/>
          <w:sz w:val="24"/>
          <w:szCs w:val="24"/>
        </w:rPr>
        <w:t>несъедаемости</w:t>
      </w:r>
      <w:proofErr w:type="spellEnd"/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 - это инструмент родительского и внутреннего контроля организации, показатель свидетельствующий об эффективности или неэффективности системы организации питания в организации, полноты реализации мероприятий по формированию навыков и приверженности принципам здорового питания, профессионализма в приготовлении блюд, рациональности режима питания, обеспечения благоприятных условий для приема пищи и соблюдения правил личной гигиены детьми при приеме пищи, правильности принятого в школе режима накрывания на столы, эффективности мероприятий родительского контроля по индикации факторов риска снижения востребованности рациона питания и своевременной их коррекции. Коэффициент </w:t>
      </w:r>
      <w:proofErr w:type="spellStart"/>
      <w:r w:rsidRPr="00C1512F">
        <w:rPr>
          <w:rFonts w:ascii="Times New Roman" w:eastAsia="Times New Roman" w:hAnsi="Times New Roman" w:cs="Times New Roman"/>
          <w:sz w:val="24"/>
          <w:szCs w:val="24"/>
        </w:rPr>
        <w:t>несъедаемости</w:t>
      </w:r>
      <w:proofErr w:type="spellEnd"/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 выражается в процентах.</w:t>
      </w:r>
    </w:p>
    <w:p w:rsidR="009D120E" w:rsidRPr="00C1512F" w:rsidRDefault="009D120E" w:rsidP="009D12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51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Методика расчета: </w:t>
      </w:r>
    </w:p>
    <w:p w:rsidR="009D120E" w:rsidRPr="00C1512F" w:rsidRDefault="009D120E" w:rsidP="009D12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512F">
        <w:rPr>
          <w:rFonts w:ascii="Times New Roman" w:eastAsia="Times New Roman" w:hAnsi="Times New Roman" w:cs="Times New Roman"/>
          <w:b/>
          <w:sz w:val="24"/>
          <w:szCs w:val="24"/>
        </w:rPr>
        <w:t xml:space="preserve">Коэффициент </w:t>
      </w:r>
      <w:proofErr w:type="spellStart"/>
      <w:r w:rsidRPr="00C1512F">
        <w:rPr>
          <w:rFonts w:ascii="Times New Roman" w:eastAsia="Times New Roman" w:hAnsi="Times New Roman" w:cs="Times New Roman"/>
          <w:b/>
          <w:sz w:val="24"/>
          <w:szCs w:val="24"/>
        </w:rPr>
        <w:t>несъедаемости</w:t>
      </w:r>
      <w:proofErr w:type="spellEnd"/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51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масса остатков (в </w:t>
      </w:r>
      <w:proofErr w:type="gramStart"/>
      <w:r w:rsidRPr="00C151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кг)   </w:t>
      </w:r>
      <w:proofErr w:type="gramEnd"/>
      <w:r w:rsidRPr="00C151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1512F">
        <w:rPr>
          <w:rFonts w:ascii="Cambria Math" w:eastAsia="Times New Roman" w:hAnsi="Cambria Math" w:cs="Cambria Math"/>
          <w:sz w:val="24"/>
          <w:szCs w:val="24"/>
        </w:rPr>
        <w:t>∗</w:t>
      </w:r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 100%</w:t>
      </w:r>
    </w:p>
    <w:p w:rsidR="009D120E" w:rsidRPr="00C1512F" w:rsidRDefault="009D120E" w:rsidP="009D12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1512F">
        <w:rPr>
          <w:rFonts w:ascii="Times New Roman" w:eastAsia="Times New Roman" w:hAnsi="Times New Roman" w:cs="Times New Roman"/>
          <w:sz w:val="24"/>
          <w:szCs w:val="24"/>
        </w:rPr>
        <w:t xml:space="preserve">  масса выданных блюд (в кг)</w:t>
      </w:r>
    </w:p>
    <w:p w:rsidR="009D120E" w:rsidRPr="00C1512F" w:rsidRDefault="009D120E" w:rsidP="009D12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512F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Интерпретация результатов: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12F">
        <w:rPr>
          <w:rFonts w:ascii="Times New Roman" w:eastAsia="Times New Roman" w:hAnsi="Times New Roman" w:cs="Times New Roman"/>
          <w:sz w:val="24"/>
          <w:szCs w:val="24"/>
        </w:rPr>
        <w:t>Как показывают результаты мониторинга – зона оптимума – до 10%; при уровне в 10,0-30,0% - зона «риска», более 30% - зона «высокого риска», соизмеримая с критическим уровнем, требующая безотлагательных мер.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27470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47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проведенного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2747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выявила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120E" w:rsidRPr="00FC552F" w:rsidRDefault="009D120E" w:rsidP="00251BBD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52F">
        <w:rPr>
          <w:rFonts w:ascii="Times New Roman" w:eastAsia="Times New Roman" w:hAnsi="Times New Roman" w:cs="Times New Roman"/>
          <w:sz w:val="24"/>
          <w:szCs w:val="24"/>
        </w:rPr>
        <w:t>Обеспечено соблюдение СЭТ на всех этапах обращения пищевых</w:t>
      </w:r>
      <w:r w:rsidR="00B722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552F">
        <w:rPr>
          <w:rFonts w:ascii="Times New Roman" w:eastAsia="Times New Roman" w:hAnsi="Times New Roman" w:cs="Times New Roman"/>
          <w:sz w:val="24"/>
          <w:szCs w:val="24"/>
        </w:rPr>
        <w:t>продуктов. (готовых блюд)</w:t>
      </w:r>
    </w:p>
    <w:p w:rsidR="009D120E" w:rsidRPr="00FC552F" w:rsidRDefault="009D120E" w:rsidP="00FC552F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52F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Культура организации питания на достаточном уровне.</w:t>
      </w:r>
    </w:p>
    <w:p w:rsidR="009D120E" w:rsidRPr="00FC552F" w:rsidRDefault="009D120E" w:rsidP="00FC552F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52F">
        <w:rPr>
          <w:rFonts w:ascii="Times New Roman" w:eastAsia="Times New Roman" w:hAnsi="Times New Roman" w:cs="Times New Roman"/>
          <w:sz w:val="24"/>
          <w:szCs w:val="24"/>
        </w:rPr>
        <w:t>Обеспечена сохранность и правила хранения продуктов.</w:t>
      </w:r>
    </w:p>
    <w:p w:rsidR="009D120E" w:rsidRDefault="009D120E" w:rsidP="009D120E">
      <w:pPr>
        <w:widowControl w:val="0"/>
        <w:autoSpaceDE w:val="0"/>
        <w:autoSpaceDN w:val="0"/>
        <w:spacing w:before="90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Pr="00FC552F" w:rsidRDefault="009D120E" w:rsidP="00FC5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52F">
        <w:rPr>
          <w:rFonts w:ascii="Times New Roman" w:hAnsi="Times New Roman" w:cs="Times New Roman"/>
          <w:sz w:val="24"/>
          <w:szCs w:val="24"/>
        </w:rPr>
        <w:t>Подписи</w:t>
      </w:r>
      <w:r w:rsidRPr="00FC55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2F">
        <w:rPr>
          <w:rFonts w:ascii="Times New Roman" w:hAnsi="Times New Roman" w:cs="Times New Roman"/>
          <w:sz w:val="24"/>
          <w:szCs w:val="24"/>
        </w:rPr>
        <w:t>членов</w:t>
      </w:r>
      <w:r w:rsidRPr="00FC55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2F">
        <w:rPr>
          <w:rFonts w:ascii="Times New Roman" w:hAnsi="Times New Roman" w:cs="Times New Roman"/>
          <w:sz w:val="24"/>
          <w:szCs w:val="24"/>
        </w:rPr>
        <w:t xml:space="preserve">комиссии:                  </w:t>
      </w:r>
    </w:p>
    <w:p w:rsidR="009D120E" w:rsidRPr="00FC552F" w:rsidRDefault="00411A98" w:rsidP="00FC55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Харрасов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З.Д.</w:t>
      </w:r>
      <w:r w:rsidR="009D120E" w:rsidRPr="00FC5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20E" w:rsidRPr="00FC552F" w:rsidRDefault="00411A98" w:rsidP="00FC55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 w:rsidR="009D120E" w:rsidRPr="00FC5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20E" w:rsidRPr="00FC552F" w:rsidRDefault="00411A98" w:rsidP="00FC55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Муфтахутдинова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9D120E" w:rsidRPr="00FC552F" w:rsidRDefault="00411A98" w:rsidP="00FC55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___________Юмагузина Г.М.</w:t>
      </w:r>
      <w:r w:rsidR="009D120E" w:rsidRPr="00FC5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20E" w:rsidRPr="00FC552F" w:rsidRDefault="00411A98" w:rsidP="00FC55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Э.А.Мухаметова</w:t>
      </w:r>
      <w:bookmarkStart w:id="0" w:name="_GoBack"/>
      <w:bookmarkEnd w:id="0"/>
      <w:proofErr w:type="spellEnd"/>
    </w:p>
    <w:sectPr w:rsidR="009D120E" w:rsidRPr="00FC552F" w:rsidSect="00DE7C08"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3" style="width:5.25pt;height:3pt" coordsize="" o:spt="100" o:bullet="t" adj="0,,0" path="" stroked="f">
        <v:stroke joinstyle="miter"/>
        <v:imagedata r:id="rId1" o:title="image34"/>
        <v:formulas/>
        <v:path o:connecttype="segments"/>
      </v:shape>
    </w:pict>
  </w:numPicBullet>
  <w:abstractNum w:abstractNumId="0" w15:restartNumberingAfterBreak="0">
    <w:nsid w:val="159114CC"/>
    <w:multiLevelType w:val="hybridMultilevel"/>
    <w:tmpl w:val="A800B2BA"/>
    <w:lvl w:ilvl="0" w:tplc="3608309A">
      <w:start w:val="1"/>
      <w:numFmt w:val="decimal"/>
      <w:lvlText w:val="%1."/>
      <w:lvlJc w:val="left"/>
      <w:pPr>
        <w:ind w:left="842" w:hanging="345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abstractNum w:abstractNumId="1" w15:restartNumberingAfterBreak="0">
    <w:nsid w:val="160B5F68"/>
    <w:multiLevelType w:val="hybridMultilevel"/>
    <w:tmpl w:val="EFBEDB9A"/>
    <w:lvl w:ilvl="0" w:tplc="BEB60354">
      <w:start w:val="1"/>
      <w:numFmt w:val="decimal"/>
      <w:lvlText w:val="%1"/>
      <w:lvlJc w:val="left"/>
      <w:pPr>
        <w:ind w:left="842" w:hanging="345"/>
        <w:jc w:val="left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abstractNum w:abstractNumId="2" w15:restartNumberingAfterBreak="0">
    <w:nsid w:val="19447C6A"/>
    <w:multiLevelType w:val="multilevel"/>
    <w:tmpl w:val="D07CBBEC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665102"/>
    <w:multiLevelType w:val="hybridMultilevel"/>
    <w:tmpl w:val="6EC86F78"/>
    <w:lvl w:ilvl="0" w:tplc="BEB6035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4FE5"/>
    <w:multiLevelType w:val="hybridMultilevel"/>
    <w:tmpl w:val="EFBEDB9A"/>
    <w:lvl w:ilvl="0" w:tplc="BEB60354">
      <w:start w:val="1"/>
      <w:numFmt w:val="decimal"/>
      <w:lvlText w:val="%1"/>
      <w:lvlJc w:val="left"/>
      <w:pPr>
        <w:ind w:left="842" w:hanging="345"/>
        <w:jc w:val="left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abstractNum w:abstractNumId="5" w15:restartNumberingAfterBreak="0">
    <w:nsid w:val="3E755927"/>
    <w:multiLevelType w:val="hybridMultilevel"/>
    <w:tmpl w:val="A800B2BA"/>
    <w:lvl w:ilvl="0" w:tplc="3608309A">
      <w:start w:val="1"/>
      <w:numFmt w:val="decimal"/>
      <w:lvlText w:val="%1."/>
      <w:lvlJc w:val="left"/>
      <w:pPr>
        <w:ind w:left="842" w:hanging="345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abstractNum w:abstractNumId="6" w15:restartNumberingAfterBreak="0">
    <w:nsid w:val="3F7F3D6F"/>
    <w:multiLevelType w:val="hybridMultilevel"/>
    <w:tmpl w:val="248C9C1C"/>
    <w:lvl w:ilvl="0" w:tplc="510810F2">
      <w:start w:val="1"/>
      <w:numFmt w:val="bullet"/>
      <w:lvlText w:val="•"/>
      <w:lvlPicBulletId w:val="0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F2E83A">
      <w:start w:val="1"/>
      <w:numFmt w:val="bullet"/>
      <w:lvlText w:val="o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1910">
      <w:start w:val="1"/>
      <w:numFmt w:val="bullet"/>
      <w:lvlText w:val="▪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585D36">
      <w:start w:val="1"/>
      <w:numFmt w:val="bullet"/>
      <w:lvlText w:val="•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32FBF2">
      <w:start w:val="1"/>
      <w:numFmt w:val="bullet"/>
      <w:lvlText w:val="o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B8790A">
      <w:start w:val="1"/>
      <w:numFmt w:val="bullet"/>
      <w:lvlText w:val="▪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7EF660">
      <w:start w:val="1"/>
      <w:numFmt w:val="bullet"/>
      <w:lvlText w:val="•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EE019A">
      <w:start w:val="1"/>
      <w:numFmt w:val="bullet"/>
      <w:lvlText w:val="o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8A2DCA">
      <w:start w:val="1"/>
      <w:numFmt w:val="bullet"/>
      <w:lvlText w:val="▪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E6397A"/>
    <w:multiLevelType w:val="hybridMultilevel"/>
    <w:tmpl w:val="6EC86F78"/>
    <w:lvl w:ilvl="0" w:tplc="BEB6035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10118"/>
    <w:multiLevelType w:val="hybridMultilevel"/>
    <w:tmpl w:val="062636F8"/>
    <w:lvl w:ilvl="0" w:tplc="BEB6035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93BA3"/>
    <w:multiLevelType w:val="hybridMultilevel"/>
    <w:tmpl w:val="3C90ECD4"/>
    <w:lvl w:ilvl="0" w:tplc="BEB60354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F8376E"/>
    <w:multiLevelType w:val="hybridMultilevel"/>
    <w:tmpl w:val="A800B2BA"/>
    <w:lvl w:ilvl="0" w:tplc="3608309A">
      <w:start w:val="1"/>
      <w:numFmt w:val="decimal"/>
      <w:lvlText w:val="%1."/>
      <w:lvlJc w:val="left"/>
      <w:pPr>
        <w:ind w:left="842" w:hanging="345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94"/>
    <w:rsid w:val="00055A3B"/>
    <w:rsid w:val="00127F94"/>
    <w:rsid w:val="00132499"/>
    <w:rsid w:val="00251BBD"/>
    <w:rsid w:val="00274709"/>
    <w:rsid w:val="00324F7E"/>
    <w:rsid w:val="003255C4"/>
    <w:rsid w:val="00377BF4"/>
    <w:rsid w:val="003C4994"/>
    <w:rsid w:val="003F1990"/>
    <w:rsid w:val="00411A98"/>
    <w:rsid w:val="004273F7"/>
    <w:rsid w:val="004538E8"/>
    <w:rsid w:val="00533F09"/>
    <w:rsid w:val="00535D45"/>
    <w:rsid w:val="00675F42"/>
    <w:rsid w:val="006D3CA5"/>
    <w:rsid w:val="00715680"/>
    <w:rsid w:val="007736D1"/>
    <w:rsid w:val="009362A8"/>
    <w:rsid w:val="009D120E"/>
    <w:rsid w:val="009E1FB2"/>
    <w:rsid w:val="00A13194"/>
    <w:rsid w:val="00A22044"/>
    <w:rsid w:val="00AC4316"/>
    <w:rsid w:val="00B32E9C"/>
    <w:rsid w:val="00B7222D"/>
    <w:rsid w:val="00C0467C"/>
    <w:rsid w:val="00C1512F"/>
    <w:rsid w:val="00D1417A"/>
    <w:rsid w:val="00D52EAC"/>
    <w:rsid w:val="00DE661F"/>
    <w:rsid w:val="00DE7C08"/>
    <w:rsid w:val="00E753C5"/>
    <w:rsid w:val="00EF36C9"/>
    <w:rsid w:val="00F2393B"/>
    <w:rsid w:val="00F34692"/>
    <w:rsid w:val="00FC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B556"/>
  <w15:chartTrackingRefBased/>
  <w15:docId w15:val="{DA339F6D-8ACE-4F7F-8015-2A8F0EF8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7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32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2E9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5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karabaeva.radmila@mail.ru</cp:lastModifiedBy>
  <cp:revision>2</cp:revision>
  <cp:lastPrinted>2023-11-07T13:57:00Z</cp:lastPrinted>
  <dcterms:created xsi:type="dcterms:W3CDTF">2025-05-27T05:33:00Z</dcterms:created>
  <dcterms:modified xsi:type="dcterms:W3CDTF">2025-05-27T05:33:00Z</dcterms:modified>
</cp:coreProperties>
</file>